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附件3：</w:t>
      </w:r>
    </w:p>
    <w:p>
      <w:pPr>
        <w:widowControl/>
        <w:spacing w:after="312" w:line="700" w:lineRule="exact"/>
        <w:ind w:firstLine="880" w:firstLineChars="200"/>
        <w:jc w:val="center"/>
        <w:textAlignment w:val="baseline"/>
        <w:rPr>
          <w:rFonts w:ascii="方正小标宋_GBK" w:hAnsi="宋体" w:eastAsia="方正小标宋_GBK" w:cs="宋体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kern w:val="0"/>
          <w:sz w:val="44"/>
          <w:szCs w:val="44"/>
        </w:rPr>
        <w:t>平面广告设计大赛活动方案</w:t>
      </w:r>
    </w:p>
    <w:p>
      <w:pPr>
        <w:numPr>
          <w:ilvl w:val="0"/>
          <w:numId w:val="1"/>
        </w:numPr>
        <w:spacing w:line="560" w:lineRule="exact"/>
        <w:ind w:firstLine="640" w:firstLineChars="200"/>
        <w:textAlignment w:val="baseline"/>
        <w:rPr>
          <w:rFonts w:ascii="方正黑体_GBK" w:hAnsi="方正仿宋_GBK" w:eastAsia="方正黑体_GBK" w:cs="方正仿宋_GBK"/>
          <w:sz w:val="32"/>
          <w:szCs w:val="32"/>
        </w:rPr>
      </w:pPr>
      <w:r>
        <w:rPr>
          <w:rFonts w:hint="eastAsia" w:ascii="方正黑体_GBK" w:hAnsi="方正仿宋_GBK" w:eastAsia="方正黑体_GBK" w:cs="方正仿宋_GBK"/>
          <w:sz w:val="32"/>
          <w:szCs w:val="32"/>
        </w:rPr>
        <w:t>活动目的</w:t>
      </w:r>
    </w:p>
    <w:p>
      <w:pPr>
        <w:pStyle w:val="10"/>
        <w:spacing w:line="560" w:lineRule="exact"/>
        <w:ind w:firstLine="640"/>
        <w:textAlignment w:val="baseline"/>
        <w:rPr>
          <w:rFonts w:ascii="方正仿宋_GBK" w:hAnsi="方正仿宋_GBK" w:eastAsia="仿宋_GB2312" w:cs="方正仿宋_GBK"/>
          <w:color w:val="7030A0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激发大学生的创意灵感，展现新时代大学生的审美旨趣、学识水平与精神风貌，提升大学生的创新能力和实践能力。创作一批导向鲜明、富有内涵、鼓舞人心的优秀广告设计作品，充分发挥公益广告弘扬主流价值、传播文明理念、引领时代新风的积极作用，唱响新时代主旋律。</w:t>
      </w:r>
    </w:p>
    <w:p>
      <w:pPr>
        <w:numPr>
          <w:ilvl w:val="0"/>
          <w:numId w:val="1"/>
        </w:numPr>
        <w:spacing w:line="560" w:lineRule="exact"/>
        <w:ind w:firstLine="640" w:firstLineChars="200"/>
        <w:textAlignment w:val="baseline"/>
        <w:rPr>
          <w:rFonts w:ascii="方正黑体_GBK" w:hAnsi="方正仿宋_GBK" w:eastAsia="方正黑体_GBK" w:cs="方正仿宋_GBK"/>
          <w:sz w:val="32"/>
          <w:szCs w:val="32"/>
        </w:rPr>
      </w:pPr>
      <w:r>
        <w:rPr>
          <w:rFonts w:hint="eastAsia" w:ascii="方正黑体_GBK" w:hAnsi="方正仿宋_GBK" w:eastAsia="方正黑体_GBK" w:cs="方正仿宋_GBK"/>
          <w:sz w:val="32"/>
          <w:szCs w:val="32"/>
        </w:rPr>
        <w:t>参赛方式</w:t>
      </w:r>
    </w:p>
    <w:p>
      <w:pPr>
        <w:spacing w:line="560" w:lineRule="exact"/>
        <w:ind w:firstLine="640" w:firstLineChars="200"/>
        <w:textAlignment w:val="baseline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个人参赛或组队参赛，组队成员不得超过3人。仅限“易班·二课”平台报名。</w:t>
      </w:r>
    </w:p>
    <w:p>
      <w:pPr>
        <w:numPr>
          <w:ilvl w:val="0"/>
          <w:numId w:val="1"/>
        </w:numPr>
        <w:spacing w:line="560" w:lineRule="exact"/>
        <w:ind w:firstLine="640" w:firstLineChars="200"/>
        <w:textAlignment w:val="baseline"/>
        <w:rPr>
          <w:rFonts w:ascii="方正黑体_GBK" w:hAnsi="方正仿宋_GBK" w:eastAsia="方正黑体_GBK" w:cs="方正仿宋_GBK"/>
          <w:sz w:val="32"/>
          <w:szCs w:val="32"/>
        </w:rPr>
      </w:pPr>
      <w:r>
        <w:rPr>
          <w:rFonts w:hint="eastAsia" w:ascii="方正黑体_GBK" w:hAnsi="方正仿宋_GBK" w:eastAsia="方正黑体_GBK" w:cs="方正仿宋_GBK"/>
          <w:sz w:val="32"/>
          <w:szCs w:val="32"/>
        </w:rPr>
        <w:t>参赛要求</w:t>
      </w:r>
    </w:p>
    <w:p>
      <w:pPr>
        <w:spacing w:line="560" w:lineRule="exact"/>
        <w:ind w:firstLine="640" w:firstLineChars="200"/>
        <w:textAlignment w:val="baseline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1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主题鲜明，创意新颖，内容健康向上；</w:t>
      </w:r>
    </w:p>
    <w:p>
      <w:pPr>
        <w:spacing w:line="560" w:lineRule="exact"/>
        <w:ind w:firstLine="640" w:firstLineChars="200"/>
        <w:textAlignment w:val="baseline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2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手绘作品线上提交作品照片原图，并注明学院、班级、姓名、学号、联系方式。电脑设计作品须为jpg格式，RGB色彩模式，分辨率不低于300dpi(如ps作品图层须不低于五张），须提交作品电子版，并注明学院、班级、姓名、学号、联系方式。所有作品都须有200字以内的创作说明，包括作品名称、主题简介、创作意义等；</w:t>
      </w:r>
    </w:p>
    <w:p>
      <w:pPr>
        <w:spacing w:line="560" w:lineRule="exact"/>
        <w:ind w:firstLine="640" w:firstLineChars="200"/>
        <w:textAlignment w:val="baseline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3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作品须原创，不得抄袭、剽窃，因作品所产生的责任均由参赛者自行承担；</w:t>
      </w:r>
    </w:p>
    <w:p>
      <w:pPr>
        <w:spacing w:line="560" w:lineRule="exact"/>
        <w:ind w:firstLine="640" w:firstLineChars="200"/>
        <w:textAlignment w:val="baseline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4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主办方与承办方拥有对参赛作品进行宣传推广、展览出版的权利。</w:t>
      </w:r>
    </w:p>
    <w:p>
      <w:pPr>
        <w:spacing w:line="560" w:lineRule="exact"/>
        <w:ind w:firstLine="640" w:firstLineChars="200"/>
        <w:textAlignment w:val="baseline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5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比赛将在今日校园APP上进行线上推广，具体活动内容以及详情可以登录今日校园APP进行查看。</w:t>
      </w:r>
    </w:p>
    <w:p>
      <w:pPr>
        <w:numPr>
          <w:ilvl w:val="0"/>
          <w:numId w:val="1"/>
        </w:numPr>
        <w:spacing w:line="560" w:lineRule="exact"/>
        <w:ind w:firstLine="640" w:firstLineChars="200"/>
        <w:textAlignment w:val="baseline"/>
        <w:rPr>
          <w:rFonts w:ascii="方正黑体_GBK" w:hAnsi="方正仿宋_GBK" w:eastAsia="方正黑体_GBK" w:cs="方正仿宋_GBK"/>
          <w:sz w:val="32"/>
          <w:szCs w:val="32"/>
        </w:rPr>
      </w:pPr>
      <w:r>
        <w:rPr>
          <w:rFonts w:hint="eastAsia" w:ascii="方正黑体_GBK" w:hAnsi="方正仿宋_GBK" w:eastAsia="方正黑体_GBK" w:cs="方正仿宋_GBK"/>
          <w:sz w:val="32"/>
          <w:szCs w:val="32"/>
        </w:rPr>
        <w:t>活动流程</w:t>
      </w:r>
    </w:p>
    <w:p>
      <w:pPr>
        <w:spacing w:line="560" w:lineRule="exact"/>
        <w:ind w:firstLine="640" w:firstLineChars="200"/>
        <w:textAlignment w:val="baseline"/>
        <w:rPr>
          <w:rFonts w:ascii="方正楷体_GBK" w:hAnsi="方正仿宋_GBK" w:eastAsia="方正楷体_GBK" w:cs="方正仿宋_GBK"/>
          <w:color w:val="000000"/>
          <w:kern w:val="0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color w:val="000000"/>
          <w:kern w:val="0"/>
          <w:sz w:val="32"/>
          <w:szCs w:val="32"/>
        </w:rPr>
        <w:t>（一）作品征集</w:t>
      </w:r>
    </w:p>
    <w:p>
      <w:pPr>
        <w:spacing w:line="560" w:lineRule="exact"/>
        <w:ind w:firstLine="640" w:firstLineChars="200"/>
        <w:jc w:val="left"/>
        <w:textAlignment w:val="baseline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1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报名时间：2022年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月25日前。</w:t>
      </w:r>
    </w:p>
    <w:p>
      <w:pPr>
        <w:spacing w:line="560" w:lineRule="exact"/>
        <w:ind w:firstLine="640" w:firstLineChars="200"/>
        <w:jc w:val="left"/>
        <w:textAlignment w:val="baseline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2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提交作品：作品以“题目+姓名+学号”命名，并以附件形式发送至指定的邮箱，2022年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月25日前提交。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 xml:space="preserve">                    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 xml:space="preserve">    </w:t>
      </w:r>
    </w:p>
    <w:p>
      <w:pPr>
        <w:spacing w:line="560" w:lineRule="exact"/>
        <w:ind w:firstLine="640" w:firstLineChars="200"/>
        <w:jc w:val="left"/>
        <w:textAlignment w:val="baseline"/>
        <w:rPr>
          <w:rStyle w:val="7"/>
          <w:rFonts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文教学院、经法学院、体育学院将参赛作品及信息汇总表发送至</w:t>
      </w:r>
      <w:r>
        <w:fldChar w:fldCharType="begin"/>
      </w:r>
      <w:r>
        <w:instrText xml:space="preserve"> HYPERLINK "mailto:（3417659435@qq.com）%20%20%20%20%20%20%20%20%20%20%20%20%20%20%20%20%20电子；艺术%20；信工（32" </w:instrText>
      </w:r>
      <w:r>
        <w:fldChar w:fldCharType="separate"/>
      </w:r>
      <w:r>
        <w:rPr>
          <w:rStyle w:val="7"/>
          <w:rFonts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  <w:t>3417659435@qq.com</w:t>
      </w:r>
      <w:r>
        <w:rPr>
          <w:rStyle w:val="7"/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  <w:t xml:space="preserve"> </w:t>
      </w:r>
      <w:r>
        <w:rPr>
          <w:rStyle w:val="7"/>
          <w:rFonts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  <w:t xml:space="preserve">                </w:t>
      </w:r>
    </w:p>
    <w:p>
      <w:pPr>
        <w:spacing w:line="560" w:lineRule="exact"/>
        <w:ind w:firstLine="640" w:firstLineChars="200"/>
        <w:jc w:val="left"/>
        <w:textAlignment w:val="baseline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Style w:val="7"/>
          <w:rFonts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  <w:t>电子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学院</w:t>
      </w:r>
      <w:r>
        <w:rPr>
          <w:rStyle w:val="7"/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  <w:t>、</w:t>
      </w:r>
      <w:r>
        <w:rPr>
          <w:rStyle w:val="7"/>
          <w:rFonts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  <w:t>艺术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学院</w:t>
      </w:r>
      <w:r>
        <w:rPr>
          <w:rStyle w:val="7"/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  <w:t>、</w:t>
      </w:r>
      <w:r>
        <w:rPr>
          <w:rStyle w:val="7"/>
          <w:rFonts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  <w:t>信工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学院将参赛作品及信息汇总表发送至</w:t>
      </w:r>
      <w:r>
        <w:rPr>
          <w:rStyle w:val="7"/>
          <w:rFonts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  <w:t>32</w:t>
      </w:r>
      <w:r>
        <w:rPr>
          <w:rStyle w:val="7"/>
          <w:rFonts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  <w:fldChar w:fldCharType="end"/>
      </w:r>
      <w:r>
        <w:fldChar w:fldCharType="begin"/>
      </w:r>
      <w:r>
        <w:instrText xml:space="preserve"> HYPERLINK "mailto:3224582252@qq.com" </w:instrText>
      </w:r>
      <w:r>
        <w:fldChar w:fldCharType="separate"/>
      </w:r>
      <w:r>
        <w:rPr>
          <w:rStyle w:val="7"/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  <w:t>24582252@qq</w:t>
      </w:r>
      <w:r>
        <w:rPr>
          <w:rStyle w:val="7"/>
          <w:rFonts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  <w:t>.com</w:t>
      </w:r>
      <w:r>
        <w:rPr>
          <w:rStyle w:val="7"/>
          <w:rFonts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  <w:fldChar w:fldCharType="end"/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 xml:space="preserve">        </w:t>
      </w:r>
    </w:p>
    <w:p>
      <w:pPr>
        <w:spacing w:line="560" w:lineRule="exact"/>
        <w:ind w:firstLine="640" w:firstLineChars="200"/>
        <w:jc w:val="left"/>
        <w:textAlignment w:val="baseline"/>
        <w:rPr>
          <w:rStyle w:val="7"/>
          <w:rFonts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</w:pP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工商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学院、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机械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学院、</w:t>
      </w:r>
      <w:r>
        <w:rPr>
          <w:rFonts w:ascii="方正仿宋_GBK" w:hAnsi="方正仿宋_GBK" w:eastAsia="方正仿宋_GBK" w:cs="方正仿宋_GBK"/>
          <w:kern w:val="0"/>
          <w:sz w:val="32"/>
          <w:szCs w:val="32"/>
        </w:rPr>
        <w:t>旅管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学院将参赛作品及信息汇总表发送至</w:t>
      </w:r>
      <w:r>
        <w:fldChar w:fldCharType="begin"/>
      </w:r>
      <w:r>
        <w:instrText xml:space="preserve"> HYPERLINK "mailto:2929539332@qq.com）%20%20%20%20%20%20%20%20%20%20%20%20%20%20%20化材；外国语（" </w:instrText>
      </w:r>
      <w:r>
        <w:fldChar w:fldCharType="separate"/>
      </w:r>
      <w:r>
        <w:rPr>
          <w:rStyle w:val="7"/>
          <w:rFonts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  <w:t>2929539332@qq.com</w:t>
      </w:r>
      <w:r>
        <w:rPr>
          <w:rStyle w:val="7"/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  <w:t xml:space="preserve"> </w:t>
      </w:r>
      <w:r>
        <w:rPr>
          <w:rStyle w:val="7"/>
          <w:rFonts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  <w:t xml:space="preserve">              </w:t>
      </w:r>
    </w:p>
    <w:p>
      <w:pPr>
        <w:spacing w:line="560" w:lineRule="exact"/>
        <w:ind w:firstLine="640" w:firstLineChars="200"/>
        <w:jc w:val="left"/>
        <w:textAlignment w:val="baseline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Style w:val="7"/>
          <w:rFonts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  <w:t>化材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学院</w:t>
      </w:r>
      <w:r>
        <w:rPr>
          <w:rStyle w:val="7"/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  <w:t>、</w:t>
      </w:r>
      <w:r>
        <w:rPr>
          <w:rStyle w:val="7"/>
          <w:rFonts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  <w:t>外国语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学院</w:t>
      </w:r>
      <w:r>
        <w:rPr>
          <w:rStyle w:val="7"/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  <w:t>、数统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学院将参赛作品及信息汇总表发送至</w:t>
      </w:r>
      <w:r>
        <w:rPr>
          <w:rStyle w:val="7"/>
          <w:rFonts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  <w:fldChar w:fldCharType="end"/>
      </w:r>
      <w:r>
        <w:fldChar w:fldCharType="begin"/>
      </w:r>
      <w:r>
        <w:instrText xml:space="preserve"> HYPERLINK "mailto:860141808@qq.com" </w:instrText>
      </w:r>
      <w:r>
        <w:fldChar w:fldCharType="separate"/>
      </w:r>
      <w:r>
        <w:rPr>
          <w:rStyle w:val="7"/>
          <w:rFonts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  <w:t>860141808@qq.com</w:t>
      </w:r>
      <w:r>
        <w:rPr>
          <w:rStyle w:val="7"/>
          <w:rFonts w:ascii="方正仿宋_GBK" w:hAnsi="方正仿宋_GBK" w:eastAsia="方正仿宋_GBK" w:cs="方正仿宋_GBK"/>
          <w:color w:val="auto"/>
          <w:kern w:val="0"/>
          <w:sz w:val="32"/>
          <w:szCs w:val="32"/>
          <w:u w:val="none"/>
        </w:rPr>
        <w:fldChar w:fldCharType="end"/>
      </w:r>
    </w:p>
    <w:p>
      <w:pPr>
        <w:spacing w:line="560" w:lineRule="exact"/>
        <w:ind w:firstLine="640" w:firstLineChars="200"/>
        <w:textAlignment w:val="baseline"/>
        <w:rPr>
          <w:rFonts w:ascii="方正仿宋_GBK" w:hAnsi="方正仿宋_GBK" w:eastAsia="方正仿宋_GBK" w:cs="方正仿宋_GBK"/>
          <w:sz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活动联系人：胡  俊13074062793</w:t>
      </w:r>
    </w:p>
    <w:p>
      <w:pPr>
        <w:spacing w:line="560" w:lineRule="exact"/>
        <w:ind w:firstLine="640" w:firstLineChars="200"/>
        <w:textAlignment w:val="baseline"/>
        <w:rPr>
          <w:rFonts w:ascii="方正仿宋_GBK" w:hAnsi="方正仿宋_GBK" w:eastAsia="方正仿宋_GBK" w:cs="方正仿宋_GBK"/>
          <w:sz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 xml:space="preserve">            奚宦婷13855337301</w:t>
      </w:r>
    </w:p>
    <w:p>
      <w:pPr>
        <w:spacing w:line="560" w:lineRule="exact"/>
        <w:ind w:firstLine="640" w:firstLineChars="200"/>
        <w:textAlignment w:val="baseline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color w:val="000000"/>
          <w:kern w:val="0"/>
          <w:sz w:val="32"/>
          <w:szCs w:val="32"/>
        </w:rPr>
        <w:t>（二）线上展示及点赞（5月25日—5月27日）</w:t>
      </w:r>
    </w:p>
    <w:p>
      <w:pPr>
        <w:spacing w:line="560" w:lineRule="exact"/>
        <w:ind w:firstLine="640" w:firstLineChars="200"/>
        <w:textAlignment w:val="baseline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初审选拔出的作品通过今日校园进行展示，并进行线上点赞，点赞数占总成绩10%。</w:t>
      </w:r>
    </w:p>
    <w:p>
      <w:pPr>
        <w:spacing w:line="560" w:lineRule="exact"/>
        <w:ind w:firstLine="640" w:firstLineChars="200"/>
        <w:textAlignment w:val="baseline"/>
        <w:rPr>
          <w:rFonts w:ascii="方正楷体_GBK" w:hAnsi="方正仿宋_GBK" w:eastAsia="方正楷体_GBK" w:cs="方正仿宋_GBK"/>
          <w:color w:val="000000"/>
          <w:kern w:val="0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color w:val="000000"/>
          <w:kern w:val="0"/>
          <w:sz w:val="32"/>
          <w:szCs w:val="32"/>
        </w:rPr>
        <w:t>（三）作品评比（</w:t>
      </w:r>
      <w:r>
        <w:rPr>
          <w:rFonts w:ascii="方正楷体_GBK" w:hAnsi="方正仿宋_GBK" w:eastAsia="方正楷体_GBK" w:cs="方正仿宋_GBK"/>
          <w:color w:val="000000"/>
          <w:kern w:val="0"/>
          <w:sz w:val="32"/>
          <w:szCs w:val="32"/>
        </w:rPr>
        <w:t>5</w:t>
      </w:r>
      <w:r>
        <w:rPr>
          <w:rFonts w:hint="eastAsia" w:ascii="方正楷体_GBK" w:hAnsi="方正仿宋_GBK" w:eastAsia="方正楷体_GBK" w:cs="方正仿宋_GBK"/>
          <w:color w:val="000000"/>
          <w:kern w:val="0"/>
          <w:sz w:val="32"/>
          <w:szCs w:val="32"/>
        </w:rPr>
        <w:t>月</w:t>
      </w:r>
      <w:r>
        <w:rPr>
          <w:rFonts w:ascii="方正楷体_GBK" w:hAnsi="方正仿宋_GBK" w:eastAsia="方正楷体_GBK" w:cs="方正仿宋_GBK"/>
          <w:color w:val="000000"/>
          <w:kern w:val="0"/>
          <w:sz w:val="32"/>
          <w:szCs w:val="32"/>
        </w:rPr>
        <w:t>2</w:t>
      </w:r>
      <w:r>
        <w:rPr>
          <w:rFonts w:hint="eastAsia" w:ascii="方正楷体_GBK" w:hAnsi="方正仿宋_GBK" w:eastAsia="方正楷体_GBK" w:cs="方正仿宋_GBK"/>
          <w:color w:val="000000"/>
          <w:kern w:val="0"/>
          <w:sz w:val="32"/>
          <w:szCs w:val="32"/>
        </w:rPr>
        <w:t>8日—</w:t>
      </w:r>
      <w:r>
        <w:rPr>
          <w:rFonts w:ascii="方正楷体_GBK" w:hAnsi="方正仿宋_GBK" w:eastAsia="方正楷体_GBK" w:cs="方正仿宋_GBK"/>
          <w:color w:val="000000"/>
          <w:kern w:val="0"/>
          <w:sz w:val="32"/>
          <w:szCs w:val="32"/>
        </w:rPr>
        <w:t>5</w:t>
      </w:r>
      <w:r>
        <w:rPr>
          <w:rFonts w:hint="eastAsia" w:ascii="方正楷体_GBK" w:hAnsi="方正仿宋_GBK" w:eastAsia="方正楷体_GBK" w:cs="方正仿宋_GBK"/>
          <w:color w:val="000000"/>
          <w:kern w:val="0"/>
          <w:sz w:val="32"/>
          <w:szCs w:val="32"/>
        </w:rPr>
        <w:t>月30日）</w:t>
      </w:r>
    </w:p>
    <w:p>
      <w:pPr>
        <w:spacing w:line="560" w:lineRule="exact"/>
        <w:ind w:firstLine="640" w:firstLineChars="200"/>
        <w:textAlignment w:val="baseline"/>
        <w:rPr>
          <w:rFonts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承办单位与协办单位负责组织作品初审，确定晋级作品（暂定20件作品）。晋级作品由专业教师打分评审（占总分90%）。结合晋级作品线上点赞和评委专家打分结果，确定获奖名单。</w:t>
      </w:r>
    </w:p>
    <w:p>
      <w:pPr>
        <w:numPr>
          <w:ilvl w:val="0"/>
          <w:numId w:val="1"/>
        </w:numPr>
        <w:spacing w:line="560" w:lineRule="exact"/>
        <w:ind w:firstLine="640" w:firstLineChars="200"/>
        <w:textAlignment w:val="baseline"/>
        <w:rPr>
          <w:rFonts w:ascii="方正黑体_GBK" w:hAnsi="方正仿宋_GBK" w:eastAsia="方正黑体_GBK" w:cs="方正仿宋_GBK"/>
          <w:sz w:val="32"/>
          <w:szCs w:val="32"/>
        </w:rPr>
      </w:pPr>
      <w:r>
        <w:rPr>
          <w:rFonts w:hint="eastAsia" w:ascii="方正黑体_GBK" w:hAnsi="方正仿宋_GBK" w:eastAsia="方正黑体_GBK" w:cs="方正仿宋_GBK"/>
          <w:sz w:val="32"/>
          <w:szCs w:val="32"/>
        </w:rPr>
        <w:t>奖项设置</w:t>
      </w:r>
    </w:p>
    <w:p>
      <w:pPr>
        <w:ind w:firstLine="640" w:firstLineChars="200"/>
        <w:textAlignment w:val="baseline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比赛设一等奖1名、二等奖2名、三等奖3名、优秀奖若干，并颁发证书和奖品。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D176EC"/>
    <w:multiLevelType w:val="singleLevel"/>
    <w:tmpl w:val="76D176EC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069"/>
    <w:rsid w:val="0011680D"/>
    <w:rsid w:val="00287716"/>
    <w:rsid w:val="00315F75"/>
    <w:rsid w:val="003405E7"/>
    <w:rsid w:val="00557266"/>
    <w:rsid w:val="005E10D5"/>
    <w:rsid w:val="005F06E2"/>
    <w:rsid w:val="006465D9"/>
    <w:rsid w:val="007F7C99"/>
    <w:rsid w:val="00813214"/>
    <w:rsid w:val="008471EE"/>
    <w:rsid w:val="00C36571"/>
    <w:rsid w:val="00D62754"/>
    <w:rsid w:val="00FE2069"/>
    <w:rsid w:val="015C427A"/>
    <w:rsid w:val="01C366B1"/>
    <w:rsid w:val="02557698"/>
    <w:rsid w:val="12553D7B"/>
    <w:rsid w:val="247811F9"/>
    <w:rsid w:val="35233021"/>
    <w:rsid w:val="3E503278"/>
    <w:rsid w:val="58644CE6"/>
    <w:rsid w:val="5CBE4C1A"/>
    <w:rsid w:val="5E635CE5"/>
    <w:rsid w:val="611A185A"/>
    <w:rsid w:val="6CC7381A"/>
    <w:rsid w:val="778F6E6B"/>
    <w:rsid w:val="7D60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7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MicroWin10.com</Company>
  <Pages>3</Pages>
  <Words>200</Words>
  <Characters>1141</Characters>
  <Lines>9</Lines>
  <Paragraphs>2</Paragraphs>
  <TotalTime>0</TotalTime>
  <ScaleCrop>false</ScaleCrop>
  <LinksUpToDate>false</LinksUpToDate>
  <CharactersWithSpaces>1339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2022-04-18T12:28:00Z</dcterms:created>
  <dc:creator>王巍</dc:creator>
  <cp:lastModifiedBy>Administrator</cp:lastModifiedBy>
  <dcterms:modified xsi:type="dcterms:W3CDTF">2022-04-27T07:09:37Z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5ACEFC21CDBF4D489A9125A91C6D76B5</vt:lpwstr>
  </property>
  <property fmtid="{D5CDD505-2E9C-101B-9397-08002B2CF9AE}" pid="4" name="KSOSaveFontToCloudKey">
    <vt:lpwstr>273709378_cloud</vt:lpwstr>
  </property>
  <property fmtid="{D5CDD505-2E9C-101B-9397-08002B2CF9AE}" pid="5" name="commondata">
    <vt:lpwstr>eyJoZGlkIjoiZDRjMDNjNjFiZjgwMDY0ZGUwZTg5MTRlNGVjNjdhMzcifQ==</vt:lpwstr>
  </property>
</Properties>
</file>